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（別紙）記載例</w:t>
      </w:r>
      <w:bookmarkStart w:id="0" w:name="_GoBack"/>
      <w:bookmarkEnd w:id="0"/>
    </w:p>
    <w:p/>
    <w:p>
      <w:r>
        <w:rPr>
          <w:rFonts w:hint="eastAsia"/>
        </w:rPr>
        <w:t>①第</w:t>
      </w:r>
      <w:r>
        <w:rPr>
          <w:rFonts w:hint="eastAsia"/>
        </w:rPr>
        <w:t>2</w:t>
      </w:r>
      <w:r>
        <w:rPr>
          <w:rFonts w:hint="eastAsia"/>
        </w:rPr>
        <w:t>号様式の事業概要欄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（ア）遠州産地・遠州織物をＰＲする展示・体験等の実施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イベント名：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会期：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会場：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主な展示・体験の内容：</w:t>
      </w: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参加事業者数：</w:t>
      </w:r>
    </w:p>
    <w:p>
      <w:pPr>
        <w:rPr>
          <w:rFonts w:hint="eastAsia"/>
        </w:rPr>
      </w:pPr>
      <w:r>
        <w:rPr>
          <w:rFonts w:ascii="ＭＳ 明朝" w:hAnsi="ＭＳ 明朝" w:hint="eastAsia"/>
          <w:color w:val="000000"/>
        </w:rPr>
        <w:t xml:space="preserve">　　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（イ）共同による遠州織物等の販売会等の販路開拓事業の実施</w:t>
      </w:r>
    </w:p>
    <w:p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販売会</w:t>
      </w:r>
      <w:r>
        <w:rPr>
          <w:rFonts w:ascii="ＭＳ 明朝" w:hAnsi="ＭＳ 明朝" w:hint="eastAsia"/>
          <w:color w:val="000000"/>
        </w:rPr>
        <w:t>名：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会期：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会場：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主な出展製品：</w:t>
      </w: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出展事業者数：</w:t>
      </w: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出展製品点数：</w:t>
      </w:r>
    </w:p>
    <w:p>
      <w:pPr>
        <w:rPr>
          <w:rFonts w:ascii="ＭＳ 明朝" w:hAnsi="ＭＳ 明朝" w:hint="eastAsia"/>
          <w:color w:val="000000"/>
        </w:rPr>
      </w:pP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（ウ）遠州産地に資する新商品・新技術の開発等</w:t>
      </w:r>
    </w:p>
    <w:p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事業名：</w:t>
      </w: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期間：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取り組み内容：</w:t>
      </w: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参加事業者数：</w:t>
      </w:r>
    </w:p>
    <w:p>
      <w:pPr>
        <w:rPr>
          <w:rFonts w:ascii="ＭＳ 明朝" w:hAnsi="ＭＳ 明朝" w:hint="eastAsia"/>
          <w:color w:val="000000"/>
        </w:rPr>
      </w:pP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（エ）遠州産地における事業承継・就職・転職等への取り組み</w:t>
      </w:r>
    </w:p>
    <w:p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事業名：</w:t>
      </w: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期間：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取り組み内容：</w:t>
      </w: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参加事業者数：</w:t>
      </w:r>
    </w:p>
    <w:p>
      <w:pPr>
        <w:rPr>
          <w:rFonts w:ascii="ＭＳ 明朝" w:hAnsi="ＭＳ 明朝" w:hint="eastAsia"/>
          <w:color w:val="000000"/>
        </w:rPr>
      </w:pP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（オ）他地域の繊維関係者との交流や情報交換等</w:t>
      </w:r>
    </w:p>
    <w:p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期間：</w:t>
      </w: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会場：</w:t>
      </w:r>
    </w:p>
    <w:p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取り組み内容：</w:t>
      </w:r>
    </w:p>
    <w:p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参加事業者数：</w:t>
      </w:r>
    </w:p>
    <w:sectPr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A79C7-30AF-4510-B48A-F7B5822B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2024-03-29T01:24:00Z</dcterms:created>
  <dcterms:modified xsi:type="dcterms:W3CDTF">2024-03-29T01:33:00Z</dcterms:modified>
</cp:coreProperties>
</file>